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413CB">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«___  »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413CB">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w:t>
      </w:r>
      <w:r w:rsidR="0031200F">
        <w:rPr>
          <w:rFonts w:ascii="Times New Roman" w:hAnsi="Times New Roman" w:cs="Times New Roman"/>
          <w:bCs/>
          <w:iCs/>
        </w:rPr>
        <w:t xml:space="preserve"> №20</w:t>
      </w:r>
      <w:r w:rsidR="007D356A">
        <w:rPr>
          <w:rFonts w:ascii="Times New Roman" w:hAnsi="Times New Roman" w:cs="Times New Roman"/>
          <w:bCs/>
          <w:iCs/>
        </w:rPr>
        <w:t xml:space="preserve"> от 20.02.2021 года</w:t>
      </w:r>
      <w:r w:rsidR="008F24BC" w:rsidRPr="002F5F2D">
        <w:rPr>
          <w:rFonts w:ascii="Times New Roman" w:hAnsi="Times New Roman" w:cs="Times New Roman"/>
          <w:bCs/>
          <w:iCs/>
        </w:rPr>
        <w:t xml:space="preserve">, с одной стороны, </w:t>
      </w:r>
      <w:r w:rsidR="000413CB">
        <w:rPr>
          <w:rFonts w:ascii="Times New Roman" w:hAnsi="Times New Roman" w:cs="Times New Roman"/>
          <w:bCs/>
          <w:iCs/>
        </w:rPr>
        <w:t>и</w:t>
      </w:r>
    </w:p>
    <w:p w:rsidR="000413CB" w:rsidRDefault="00447175" w:rsidP="000413CB">
      <w:pPr>
        <w:ind w:firstLine="708"/>
        <w:jc w:val="both"/>
        <w:rPr>
          <w:rFonts w:ascii="Times New Roman" w:hAnsi="Times New Roman" w:cs="Times New Roman"/>
          <w:bCs/>
          <w:iCs/>
        </w:rPr>
      </w:pPr>
      <w:r>
        <w:rPr>
          <w:rFonts w:ascii="Times New Roman" w:hAnsi="Times New Roman" w:cs="Times New Roman"/>
          <w:b/>
          <w:bCs/>
          <w:iCs/>
        </w:rPr>
        <w:t>______</w:t>
      </w:r>
      <w:r w:rsidR="000413CB" w:rsidRPr="000413CB">
        <w:rPr>
          <w:rFonts w:ascii="Times New Roman" w:hAnsi="Times New Roman" w:cs="Times New Roman"/>
          <w:bCs/>
          <w:iCs/>
        </w:rPr>
        <w:t xml:space="preserve">, </w:t>
      </w:r>
      <w:proofErr w:type="gramStart"/>
      <w:r w:rsidR="000413CB" w:rsidRPr="000413CB">
        <w:rPr>
          <w:rFonts w:ascii="Times New Roman" w:hAnsi="Times New Roman" w:cs="Times New Roman"/>
          <w:bCs/>
          <w:iCs/>
        </w:rPr>
        <w:t>именуемое</w:t>
      </w:r>
      <w:proofErr w:type="gramEnd"/>
      <w:r w:rsidR="000413CB" w:rsidRPr="000413CB">
        <w:rPr>
          <w:rFonts w:ascii="Times New Roman" w:hAnsi="Times New Roman" w:cs="Times New Roman"/>
          <w:bCs/>
          <w:iCs/>
        </w:rPr>
        <w:t xml:space="preserve"> в дальнейшем Подрядчик, в лице </w:t>
      </w:r>
      <w:r>
        <w:rPr>
          <w:rFonts w:ascii="Times New Roman" w:hAnsi="Times New Roman" w:cs="Times New Roman"/>
          <w:bCs/>
          <w:iCs/>
        </w:rPr>
        <w:t>_____</w:t>
      </w:r>
      <w:r w:rsidR="000413CB" w:rsidRPr="000413CB">
        <w:rPr>
          <w:rFonts w:ascii="Times New Roman" w:hAnsi="Times New Roman" w:cs="Times New Roman"/>
          <w:bCs/>
          <w:iCs/>
        </w:rPr>
        <w:t xml:space="preserve">, действующего на основании </w:t>
      </w:r>
      <w:r>
        <w:rPr>
          <w:rFonts w:ascii="Times New Roman" w:hAnsi="Times New Roman" w:cs="Times New Roman"/>
          <w:bCs/>
          <w:iCs/>
        </w:rPr>
        <w:t>____</w:t>
      </w:r>
      <w:r w:rsidR="000413CB" w:rsidRPr="000413CB">
        <w:rPr>
          <w:rFonts w:ascii="Times New Roman" w:hAnsi="Times New Roman" w:cs="Times New Roman"/>
          <w:bCs/>
          <w:iCs/>
        </w:rPr>
        <w:t xml:space="preserve">, с другой стороны, заключили настоящий договор на основании результатов </w:t>
      </w:r>
      <w:r w:rsidR="000413CB">
        <w:rPr>
          <w:rFonts w:ascii="Times New Roman" w:hAnsi="Times New Roman" w:cs="Times New Roman"/>
          <w:bCs/>
          <w:iCs/>
        </w:rPr>
        <w:t>проведения</w:t>
      </w:r>
      <w:r w:rsidR="000413CB" w:rsidRPr="000413CB">
        <w:rPr>
          <w:rFonts w:ascii="Times New Roman" w:hAnsi="Times New Roman" w:cs="Times New Roman"/>
          <w:bCs/>
          <w:iCs/>
        </w:rPr>
        <w:t xml:space="preserve"> процедуры</w:t>
      </w:r>
      <w:r w:rsidR="000413CB">
        <w:rPr>
          <w:rFonts w:ascii="Times New Roman" w:hAnsi="Times New Roman" w:cs="Times New Roman"/>
          <w:bCs/>
          <w:iCs/>
        </w:rPr>
        <w:t xml:space="preserve"> закупки </w:t>
      </w:r>
      <w:r w:rsidR="000413CB" w:rsidRPr="000413CB">
        <w:rPr>
          <w:rFonts w:ascii="Times New Roman" w:hAnsi="Times New Roman" w:cs="Times New Roman"/>
          <w:bCs/>
          <w:iCs/>
        </w:rPr>
        <w:t xml:space="preserve"> </w:t>
      </w:r>
      <w:r w:rsidR="00DD1E46">
        <w:rPr>
          <w:rFonts w:ascii="Times New Roman" w:hAnsi="Times New Roman" w:cs="Times New Roman"/>
          <w:bCs/>
          <w:iCs/>
        </w:rPr>
        <w:t>№</w:t>
      </w:r>
      <w:r>
        <w:rPr>
          <w:rFonts w:ascii="Times New Roman" w:hAnsi="Times New Roman" w:cs="Times New Roman"/>
          <w:bCs/>
          <w:iCs/>
        </w:rPr>
        <w:t>____</w:t>
      </w:r>
      <w:r w:rsidR="000413CB" w:rsidRPr="000413CB">
        <w:rPr>
          <w:rFonts w:ascii="Times New Roman" w:hAnsi="Times New Roman" w:cs="Times New Roman"/>
          <w:bCs/>
          <w:iCs/>
        </w:rPr>
        <w:t xml:space="preserve"> и на официальном сайте Организатора </w:t>
      </w:r>
      <w:hyperlink r:id="rId9" w:history="1">
        <w:r w:rsidR="000413CB" w:rsidRPr="000413CB">
          <w:rPr>
            <w:rFonts w:ascii="Times New Roman" w:hAnsi="Times New Roman" w:cs="Times New Roman"/>
            <w:bCs/>
            <w:iCs/>
          </w:rPr>
          <w:t>www.samcomsys.ru</w:t>
        </w:r>
      </w:hyperlink>
      <w:r w:rsidR="000413CB" w:rsidRPr="000413CB">
        <w:rPr>
          <w:rFonts w:ascii="Times New Roman" w:hAnsi="Times New Roman" w:cs="Times New Roman"/>
          <w:bCs/>
          <w:iCs/>
        </w:rPr>
        <w:t xml:space="preserve">  </w:t>
      </w:r>
      <w:r>
        <w:rPr>
          <w:rFonts w:ascii="Times New Roman" w:hAnsi="Times New Roman" w:cs="Times New Roman"/>
          <w:bCs/>
          <w:iCs/>
        </w:rPr>
        <w:t>____</w:t>
      </w:r>
      <w:r w:rsidR="000413CB" w:rsidRPr="000413CB">
        <w:rPr>
          <w:rFonts w:ascii="Times New Roman" w:hAnsi="Times New Roman" w:cs="Times New Roman"/>
          <w:bCs/>
          <w:iCs/>
        </w:rPr>
        <w:t xml:space="preserve"> от «</w:t>
      </w:r>
      <w:r>
        <w:rPr>
          <w:rFonts w:ascii="Times New Roman" w:hAnsi="Times New Roman" w:cs="Times New Roman"/>
          <w:bCs/>
          <w:iCs/>
        </w:rPr>
        <w:t>__</w:t>
      </w:r>
      <w:r w:rsidR="000413CB" w:rsidRPr="000413CB">
        <w:rPr>
          <w:rFonts w:ascii="Times New Roman" w:hAnsi="Times New Roman" w:cs="Times New Roman"/>
          <w:bCs/>
          <w:iCs/>
        </w:rPr>
        <w:t xml:space="preserve">» </w:t>
      </w:r>
      <w:r>
        <w:rPr>
          <w:rFonts w:ascii="Times New Roman" w:hAnsi="Times New Roman" w:cs="Times New Roman"/>
          <w:bCs/>
          <w:iCs/>
        </w:rPr>
        <w:t>____</w:t>
      </w:r>
      <w:r w:rsidR="000413CB" w:rsidRPr="000413CB">
        <w:rPr>
          <w:rFonts w:ascii="Times New Roman" w:hAnsi="Times New Roman" w:cs="Times New Roman"/>
          <w:bCs/>
          <w:iCs/>
        </w:rPr>
        <w:t xml:space="preserve">  202</w:t>
      </w:r>
      <w:r w:rsidR="000413CB">
        <w:rPr>
          <w:rFonts w:ascii="Times New Roman" w:hAnsi="Times New Roman" w:cs="Times New Roman"/>
          <w:bCs/>
          <w:iCs/>
        </w:rPr>
        <w:t>2</w:t>
      </w:r>
      <w:r w:rsidR="000413CB" w:rsidRPr="000413CB">
        <w:rPr>
          <w:rFonts w:ascii="Times New Roman" w:hAnsi="Times New Roman" w:cs="Times New Roman"/>
          <w:bCs/>
          <w:iCs/>
        </w:rPr>
        <w:t xml:space="preserve"> года о нижеследующем:</w:t>
      </w: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043A86" w:rsidRDefault="008F24BC" w:rsidP="00043A86">
      <w:pPr>
        <w:autoSpaceDE w:val="0"/>
        <w:autoSpaceDN w:val="0"/>
        <w:adjustRightInd w:val="0"/>
        <w:spacing w:after="0" w:line="240" w:lineRule="auto"/>
        <w:ind w:firstLine="709"/>
        <w:jc w:val="both"/>
        <w:rPr>
          <w:rFonts w:ascii="Times New Roman" w:hAnsi="Times New Roman" w:cs="Times New Roman"/>
          <w:i/>
          <w:u w:val="single"/>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447175">
        <w:rPr>
          <w:rFonts w:ascii="Times New Roman" w:hAnsi="Times New Roman" w:cs="Times New Roman"/>
          <w:i/>
          <w:u w:val="single"/>
        </w:rPr>
        <w:t>к</w:t>
      </w:r>
      <w:r w:rsidR="00447175" w:rsidRPr="00447175">
        <w:rPr>
          <w:rFonts w:ascii="Times New Roman" w:hAnsi="Times New Roman" w:cs="Times New Roman"/>
          <w:i/>
          <w:u w:val="single"/>
        </w:rPr>
        <w:t xml:space="preserve">апитальный ремонт </w:t>
      </w:r>
      <w:bookmarkStart w:id="0" w:name="_GoBack"/>
      <w:bookmarkEnd w:id="0"/>
      <w:r w:rsidR="00C74764" w:rsidRPr="00C74764">
        <w:rPr>
          <w:rFonts w:ascii="Times New Roman" w:hAnsi="Times New Roman" w:cs="Times New Roman"/>
          <w:i/>
          <w:u w:val="single"/>
        </w:rPr>
        <w:t xml:space="preserve">канализационной линии </w:t>
      </w:r>
      <w:proofErr w:type="spellStart"/>
      <w:r w:rsidR="00C74764" w:rsidRPr="00C74764">
        <w:rPr>
          <w:rFonts w:ascii="Times New Roman" w:hAnsi="Times New Roman" w:cs="Times New Roman"/>
          <w:i/>
          <w:u w:val="single"/>
        </w:rPr>
        <w:t>хоз.фекальной</w:t>
      </w:r>
      <w:proofErr w:type="spellEnd"/>
      <w:r w:rsidR="00C74764" w:rsidRPr="00C74764">
        <w:rPr>
          <w:rFonts w:ascii="Times New Roman" w:hAnsi="Times New Roman" w:cs="Times New Roman"/>
          <w:i/>
          <w:u w:val="single"/>
        </w:rPr>
        <w:t xml:space="preserve"> внутриквартальной по адресу: </w:t>
      </w:r>
      <w:proofErr w:type="spellStart"/>
      <w:r w:rsidR="00C74764" w:rsidRPr="00C74764">
        <w:rPr>
          <w:rFonts w:ascii="Times New Roman" w:hAnsi="Times New Roman" w:cs="Times New Roman"/>
          <w:i/>
          <w:u w:val="single"/>
        </w:rPr>
        <w:t>М.Горького</w:t>
      </w:r>
      <w:proofErr w:type="spellEnd"/>
      <w:r w:rsidR="00C74764" w:rsidRPr="00C74764">
        <w:rPr>
          <w:rFonts w:ascii="Times New Roman" w:hAnsi="Times New Roman" w:cs="Times New Roman"/>
          <w:i/>
          <w:u w:val="single"/>
        </w:rPr>
        <w:t>, 119</w:t>
      </w:r>
      <w:r w:rsidR="00043A86" w:rsidRPr="00043A86">
        <w:rPr>
          <w:rFonts w:ascii="Times New Roman" w:hAnsi="Times New Roman" w:cs="Times New Roman"/>
          <w:i/>
          <w:u w:val="single"/>
        </w:rPr>
        <w:t xml:space="preserve"> </w:t>
      </w:r>
      <w:r w:rsidRPr="00E52CE0">
        <w:rPr>
          <w:rFonts w:ascii="Times New Roman" w:hAnsi="Times New Roman" w:cs="Times New Roman"/>
          <w:bCs/>
          <w:iCs/>
        </w:rPr>
        <w:t>(далее – Объект), по содержанию и в объеме, указанном в Техническом задании (Приложение № 1</w:t>
      </w:r>
      <w:r w:rsidR="00487D08">
        <w:rPr>
          <w:rFonts w:ascii="Times New Roman" w:hAnsi="Times New Roman" w:cs="Times New Roman"/>
          <w:bCs/>
          <w:iCs/>
        </w:rPr>
        <w:t xml:space="preserve"> </w:t>
      </w:r>
      <w:r w:rsidRPr="00E52CE0">
        <w:rPr>
          <w:rFonts w:ascii="Times New Roman" w:hAnsi="Times New Roman" w:cs="Times New Roman"/>
          <w:bCs/>
          <w:iCs/>
        </w:rPr>
        <w:t xml:space="preserve">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(Приложение №</w:t>
      </w:r>
      <w:r w:rsidR="007D356A">
        <w:rPr>
          <w:rFonts w:ascii="Times New Roman" w:hAnsi="Times New Roman" w:cs="Times New Roman"/>
          <w:bCs/>
          <w:iCs/>
        </w:rPr>
        <w:t>2</w:t>
      </w:r>
      <w:r w:rsidR="00487D08">
        <w:rPr>
          <w:rFonts w:ascii="Times New Roman" w:hAnsi="Times New Roman" w:cs="Times New Roman"/>
          <w:bCs/>
          <w:iCs/>
        </w:rPr>
        <w:t xml:space="preserve"> </w:t>
      </w:r>
      <w:r w:rsidRPr="00E52CE0">
        <w:rPr>
          <w:rFonts w:ascii="Times New Roman" w:hAnsi="Times New Roman" w:cs="Times New Roman"/>
          <w:bCs/>
          <w:iCs/>
        </w:rPr>
        <w:t>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часть.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 xml:space="preserve">Перечне работ </w:t>
      </w:r>
      <w:r w:rsidR="00B82C14">
        <w:rPr>
          <w:rFonts w:ascii="Times New Roman" w:hAnsi="Times New Roman" w:cs="Times New Roman"/>
          <w:bCs/>
          <w:iCs/>
        </w:rPr>
        <w:t xml:space="preserve"> </w:t>
      </w:r>
      <w:r w:rsidR="007D356A">
        <w:rPr>
          <w:rFonts w:ascii="Times New Roman" w:hAnsi="Times New Roman" w:cs="Times New Roman"/>
          <w:bCs/>
          <w:iCs/>
        </w:rPr>
        <w:t>(Приложение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BB6D3A" w:rsidRDefault="00BB6D3A" w:rsidP="00C855BA">
      <w:pPr>
        <w:autoSpaceDE w:val="0"/>
        <w:autoSpaceDN w:val="0"/>
        <w:adjustRightInd w:val="0"/>
        <w:spacing w:after="0" w:line="240" w:lineRule="auto"/>
        <w:contextualSpacing/>
        <w:jc w:val="both"/>
        <w:rPr>
          <w:rFonts w:ascii="Times New Roman" w:hAnsi="Times New Roman" w:cs="Times New Roman"/>
          <w:bCs/>
          <w:iCs/>
        </w:rPr>
      </w:pPr>
    </w:p>
    <w:p w:rsidR="00E87302" w:rsidRDefault="00E87302" w:rsidP="00C855BA">
      <w:pPr>
        <w:autoSpaceDE w:val="0"/>
        <w:autoSpaceDN w:val="0"/>
        <w:adjustRightInd w:val="0"/>
        <w:spacing w:after="0" w:line="240" w:lineRule="auto"/>
        <w:contextualSpacing/>
        <w:jc w:val="both"/>
        <w:rPr>
          <w:rFonts w:ascii="Times New Roman" w:hAnsi="Times New Roman" w:cs="Times New Roman"/>
          <w:bCs/>
          <w:iCs/>
        </w:rPr>
      </w:pP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w:t>
      </w:r>
      <w:r w:rsidR="00DE7465" w:rsidRPr="00E52CE0">
        <w:rPr>
          <w:rFonts w:ascii="Times New Roman" w:hAnsi="Times New Roman" w:cs="Times New Roman"/>
          <w:bCs/>
          <w:iCs/>
        </w:rPr>
        <w:lastRenderedPageBreak/>
        <w:t xml:space="preserve">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B82C14">
      <w:pPr>
        <w:tabs>
          <w:tab w:val="left" w:pos="1276"/>
        </w:tabs>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F346D8">
        <w:rPr>
          <w:rFonts w:ascii="Times New Roman" w:hAnsi="Times New Roman" w:cs="Times New Roman"/>
          <w:sz w:val="22"/>
          <w:szCs w:val="22"/>
        </w:rPr>
        <w:t>2</w:t>
      </w:r>
      <w:r w:rsidR="0087210F">
        <w:rPr>
          <w:rFonts w:ascii="Times New Roman" w:hAnsi="Times New Roman" w:cs="Times New Roman"/>
          <w:sz w:val="22"/>
          <w:szCs w:val="22"/>
        </w:rPr>
        <w:t xml:space="preserve"> </w:t>
      </w:r>
      <w:r w:rsidR="00DE7465" w:rsidRPr="002F5F2D">
        <w:rPr>
          <w:rFonts w:ascii="Times New Roman" w:hAnsi="Times New Roman" w:cs="Times New Roman"/>
          <w:sz w:val="22"/>
          <w:szCs w:val="22"/>
        </w:rPr>
        <w:t>к Договору) и составляет</w:t>
      </w:r>
      <w:proofErr w:type="gramStart"/>
      <w:r w:rsidR="00DE7465" w:rsidRPr="002F5F2D">
        <w:rPr>
          <w:rFonts w:ascii="Times New Roman" w:hAnsi="Times New Roman" w:cs="Times New Roman"/>
          <w:sz w:val="22"/>
          <w:szCs w:val="22"/>
        </w:rPr>
        <w:t xml:space="preserve"> </w:t>
      </w:r>
      <w:r w:rsidR="00447175">
        <w:rPr>
          <w:rFonts w:ascii="Times New Roman" w:hAnsi="Times New Roman" w:cs="Times New Roman"/>
          <w:b/>
          <w:sz w:val="22"/>
          <w:szCs w:val="22"/>
        </w:rPr>
        <w:t>____</w:t>
      </w:r>
      <w:r w:rsidR="00267B77" w:rsidRPr="002F5F2D">
        <w:rPr>
          <w:rFonts w:ascii="Times New Roman" w:hAnsi="Times New Roman" w:cs="Times New Roman"/>
          <w:sz w:val="22"/>
          <w:szCs w:val="22"/>
        </w:rPr>
        <w:t xml:space="preserve"> </w:t>
      </w:r>
      <w:r w:rsidR="00DE7465" w:rsidRPr="002F5F2D">
        <w:rPr>
          <w:rFonts w:ascii="Times New Roman" w:hAnsi="Times New Roman" w:cs="Times New Roman"/>
          <w:b/>
          <w:sz w:val="22"/>
          <w:szCs w:val="22"/>
        </w:rPr>
        <w:t>(</w:t>
      </w:r>
      <w:r w:rsidR="00447175">
        <w:rPr>
          <w:rFonts w:ascii="Times New Roman" w:hAnsi="Times New Roman" w:cs="Times New Roman"/>
          <w:sz w:val="22"/>
          <w:szCs w:val="22"/>
        </w:rPr>
        <w:t>___</w:t>
      </w:r>
      <w:r w:rsidR="00DE7465" w:rsidRPr="002F5F2D">
        <w:rPr>
          <w:rFonts w:ascii="Times New Roman" w:hAnsi="Times New Roman" w:cs="Times New Roman"/>
          <w:b/>
          <w:sz w:val="22"/>
          <w:szCs w:val="22"/>
        </w:rPr>
        <w:t>)</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рубл</w:t>
      </w:r>
      <w:r w:rsidR="00B82C14">
        <w:rPr>
          <w:rFonts w:ascii="Times New Roman" w:hAnsi="Times New Roman" w:cs="Times New Roman"/>
          <w:sz w:val="22"/>
          <w:szCs w:val="22"/>
        </w:rPr>
        <w:t>ей</w:t>
      </w:r>
      <w:r w:rsidR="000413CB">
        <w:rPr>
          <w:rFonts w:ascii="Times New Roman" w:hAnsi="Times New Roman" w:cs="Times New Roman"/>
          <w:sz w:val="22"/>
          <w:szCs w:val="22"/>
        </w:rPr>
        <w:t xml:space="preserve"> </w:t>
      </w:r>
      <w:r w:rsidR="0030076D">
        <w:rPr>
          <w:rFonts w:ascii="Times New Roman" w:hAnsi="Times New Roman" w:cs="Times New Roman"/>
          <w:sz w:val="22"/>
          <w:szCs w:val="22"/>
        </w:rPr>
        <w:t>00</w:t>
      </w:r>
      <w:r w:rsidR="000413CB">
        <w:rPr>
          <w:rFonts w:ascii="Times New Roman" w:hAnsi="Times New Roman" w:cs="Times New Roman"/>
          <w:sz w:val="22"/>
          <w:szCs w:val="22"/>
        </w:rPr>
        <w:t xml:space="preserve"> копеек, в </w:t>
      </w:r>
      <w:proofErr w:type="spellStart"/>
      <w:r w:rsidR="000413CB">
        <w:rPr>
          <w:rFonts w:ascii="Times New Roman" w:hAnsi="Times New Roman" w:cs="Times New Roman"/>
          <w:sz w:val="22"/>
          <w:szCs w:val="22"/>
        </w:rPr>
        <w:t>т.ч</w:t>
      </w:r>
      <w:proofErr w:type="spellEnd"/>
      <w:r w:rsidR="000413CB">
        <w:rPr>
          <w:rFonts w:ascii="Times New Roman" w:hAnsi="Times New Roman" w:cs="Times New Roman"/>
          <w:sz w:val="22"/>
          <w:szCs w:val="22"/>
        </w:rPr>
        <w:t xml:space="preserve">. НДС 20% - </w:t>
      </w:r>
      <w:r w:rsidR="00447175">
        <w:rPr>
          <w:rFonts w:ascii="Times New Roman" w:hAnsi="Times New Roman" w:cs="Times New Roman"/>
          <w:sz w:val="22"/>
          <w:szCs w:val="22"/>
        </w:rPr>
        <w:t>___</w:t>
      </w:r>
      <w:r w:rsidR="000413CB">
        <w:rPr>
          <w:rFonts w:ascii="Times New Roman" w:hAnsi="Times New Roman" w:cs="Times New Roman"/>
          <w:sz w:val="22"/>
          <w:szCs w:val="22"/>
        </w:rPr>
        <w:t xml:space="preserve"> (</w:t>
      </w:r>
      <w:r w:rsidR="00447175">
        <w:rPr>
          <w:rFonts w:ascii="Times New Roman" w:hAnsi="Times New Roman" w:cs="Times New Roman"/>
          <w:sz w:val="22"/>
          <w:szCs w:val="22"/>
        </w:rPr>
        <w:t>_____</w:t>
      </w:r>
      <w:r w:rsidR="000413CB">
        <w:rPr>
          <w:rFonts w:ascii="Times New Roman" w:hAnsi="Times New Roman" w:cs="Times New Roman"/>
          <w:sz w:val="22"/>
          <w:szCs w:val="22"/>
        </w:rPr>
        <w:t xml:space="preserve">) рублей </w:t>
      </w:r>
      <w:r w:rsidR="00447175">
        <w:rPr>
          <w:rFonts w:ascii="Times New Roman" w:hAnsi="Times New Roman" w:cs="Times New Roman"/>
          <w:sz w:val="22"/>
          <w:szCs w:val="22"/>
        </w:rPr>
        <w:t>___</w:t>
      </w:r>
      <w:r w:rsidR="000413CB">
        <w:rPr>
          <w:rFonts w:ascii="Times New Roman" w:hAnsi="Times New Roman" w:cs="Times New Roman"/>
          <w:sz w:val="22"/>
          <w:szCs w:val="22"/>
        </w:rPr>
        <w:t xml:space="preserve"> копеек</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xml:space="preserve">, указанную в Приложении № </w:t>
      </w:r>
      <w:r w:rsidR="00B82C14">
        <w:rPr>
          <w:rFonts w:ascii="Times New Roman" w:hAnsi="Times New Roman" w:cs="Times New Roman"/>
          <w:color w:val="000000"/>
        </w:rPr>
        <w:t>2</w:t>
      </w:r>
      <w:r w:rsidR="00487D08">
        <w:rPr>
          <w:rFonts w:ascii="Times New Roman" w:hAnsi="Times New Roman" w:cs="Times New Roman"/>
          <w:color w:val="000000"/>
        </w:rPr>
        <w:t xml:space="preserve"> </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w:t>
      </w:r>
      <w:r w:rsidR="00C855BA" w:rsidRPr="00E52CE0">
        <w:rPr>
          <w:sz w:val="22"/>
          <w:szCs w:val="22"/>
        </w:rPr>
        <w:t>Заказчика</w:t>
      </w:r>
      <w:r w:rsidR="00DE7465" w:rsidRPr="00E52CE0">
        <w:rPr>
          <w:sz w:val="22"/>
          <w:szCs w:val="22"/>
        </w:rPr>
        <w:t xml:space="preserve">. Объемы воды, использованной Подрядчиком, превышающие объемы, </w:t>
      </w:r>
      <w:r w:rsidR="00DE7465" w:rsidRPr="00E52CE0">
        <w:rPr>
          <w:sz w:val="22"/>
          <w:szCs w:val="22"/>
        </w:rPr>
        <w:lastRenderedPageBreak/>
        <w:t>предусмотренные Приложением №</w:t>
      </w:r>
      <w:r w:rsidR="00C855BA" w:rsidRPr="00E52CE0">
        <w:rPr>
          <w:sz w:val="22"/>
          <w:szCs w:val="22"/>
        </w:rPr>
        <w:t xml:space="preserve"> </w:t>
      </w:r>
      <w:r w:rsidR="00B82C14">
        <w:rPr>
          <w:sz w:val="22"/>
          <w:szCs w:val="22"/>
        </w:rPr>
        <w:t>2</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 xml:space="preserve">В случае возникновения непредвиденных видов и объемов работ, не предусмотренных Приложением № </w:t>
      </w:r>
      <w:r w:rsidR="00B82C14">
        <w:rPr>
          <w:color w:val="000000"/>
          <w:sz w:val="22"/>
          <w:szCs w:val="22"/>
        </w:rPr>
        <w:t>2</w:t>
      </w:r>
      <w:r w:rsidR="00487D08">
        <w:rPr>
          <w:color w:val="000000"/>
          <w:sz w:val="22"/>
          <w:szCs w:val="22"/>
        </w:rPr>
        <w:t>, №2.1</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xml:space="preserve">. </w:t>
      </w:r>
      <w:proofErr w:type="gramStart"/>
      <w:r w:rsidR="005E10EE" w:rsidRPr="005E10EE">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E10EE" w:rsidRPr="005E10EE">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B82C14" w:rsidRPr="005E10EE" w:rsidRDefault="00B82C14" w:rsidP="00472986">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00472986"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472986"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472986" w:rsidP="00BE6DA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5.8</w:t>
      </w:r>
      <w:r w:rsidR="00670C45"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472986">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 xml:space="preserve">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w:t>
      </w:r>
      <w:r w:rsidR="00DE7465" w:rsidRPr="00E52CE0">
        <w:rPr>
          <w:rFonts w:ascii="Times New Roman" w:hAnsi="Times New Roman" w:cs="Times New Roman"/>
        </w:rPr>
        <w:lastRenderedPageBreak/>
        <w:t>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10"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w:t>
      </w:r>
      <w:r w:rsidR="00DE7465" w:rsidRPr="005814CF">
        <w:rPr>
          <w:rFonts w:ascii="Times New Roman" w:hAnsi="Times New Roman" w:cs="Times New Roman"/>
          <w:sz w:val="22"/>
          <w:szCs w:val="22"/>
        </w:rPr>
        <w:lastRenderedPageBreak/>
        <w:t xml:space="preserve">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lastRenderedPageBreak/>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w:t>
      </w:r>
      <w:r w:rsidRPr="00E52CE0">
        <w:rPr>
          <w:rFonts w:ascii="Times New Roman" w:eastAsiaTheme="minorHAnsi" w:hAnsi="Times New Roman" w:cs="Times New Roman"/>
          <w:sz w:val="22"/>
          <w:szCs w:val="22"/>
          <w:lang w:eastAsia="en-US"/>
        </w:rPr>
        <w:lastRenderedPageBreak/>
        <w:t>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xml:space="preserve">. но не исключительно путем уступки права </w:t>
      </w:r>
      <w:r w:rsidR="00DF3C12" w:rsidRPr="002F5F2D">
        <w:rPr>
          <w:rFonts w:ascii="Times New Roman" w:hAnsi="Times New Roman" w:cs="Times New Roman"/>
          <w:sz w:val="22"/>
          <w:szCs w:val="22"/>
        </w:rPr>
        <w:lastRenderedPageBreak/>
        <w:t>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434CF1" w:rsidRPr="00E52CE0" w:rsidRDefault="00434CF1" w:rsidP="002F5F2D">
      <w:pPr>
        <w:pStyle w:val="ConsPlusNormal"/>
        <w:widowControl/>
        <w:tabs>
          <w:tab w:val="left" w:pos="0"/>
        </w:tabs>
        <w:ind w:firstLine="0"/>
        <w:contextualSpacing/>
        <w:jc w:val="both"/>
        <w:rPr>
          <w:rFonts w:ascii="Times New Roman" w:hAnsi="Times New Roman" w:cs="Times New Roman"/>
          <w:sz w:val="22"/>
          <w:szCs w:val="22"/>
        </w:rPr>
      </w:pPr>
      <w:r>
        <w:rPr>
          <w:rFonts w:ascii="Times New Roman" w:hAnsi="Times New Roman" w:cs="Times New Roman"/>
          <w:sz w:val="22"/>
          <w:szCs w:val="22"/>
        </w:rPr>
        <w:t xml:space="preserve">             10.3.4. </w:t>
      </w:r>
      <w:r w:rsidRPr="00434CF1">
        <w:rPr>
          <w:rFonts w:ascii="Times New Roman" w:hAnsi="Times New Roman" w:cs="Times New Roman"/>
          <w:sz w:val="22"/>
          <w:szCs w:val="22"/>
        </w:rPr>
        <w:t>За нарушения Подрядчиком иных обязательств, предусмотренных договором и Техническим заданием (Приложение № 1 к Договору), Подрядчик уплачивает Заказчику штраф в размере 10%</w:t>
      </w:r>
      <w:r>
        <w:rPr>
          <w:rFonts w:ascii="Times New Roman" w:hAnsi="Times New Roman" w:cs="Times New Roman"/>
          <w:sz w:val="22"/>
          <w:szCs w:val="22"/>
        </w:rPr>
        <w:t xml:space="preserve"> </w:t>
      </w:r>
      <w:r w:rsidRPr="00434CF1">
        <w:rPr>
          <w:rFonts w:ascii="Times New Roman" w:hAnsi="Times New Roman" w:cs="Times New Roman"/>
          <w:sz w:val="22"/>
          <w:szCs w:val="22"/>
        </w:rPr>
        <w:t>(десять процентов)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lastRenderedPageBreak/>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w:t>
      </w:r>
      <w:r w:rsidRPr="00E52CE0">
        <w:rPr>
          <w:rFonts w:ascii="Times New Roman" w:eastAsiaTheme="minorHAnsi" w:hAnsi="Times New Roman" w:cs="Times New Roman"/>
          <w:sz w:val="22"/>
          <w:szCs w:val="22"/>
          <w:lang w:eastAsia="en-US"/>
        </w:rPr>
        <w:lastRenderedPageBreak/>
        <w:t>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w:t>
      </w:r>
      <w:r w:rsidR="0048430A" w:rsidRPr="00E52CE0">
        <w:rPr>
          <w:rFonts w:ascii="Times New Roman" w:eastAsiaTheme="minorHAnsi" w:hAnsi="Times New Roman" w:cs="Times New Roman"/>
          <w:sz w:val="22"/>
          <w:szCs w:val="22"/>
          <w:lang w:eastAsia="en-US"/>
        </w:rPr>
        <w:lastRenderedPageBreak/>
        <w:t>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tbl>
      <w:tblPr>
        <w:tblW w:w="10387" w:type="dxa"/>
        <w:tblInd w:w="-78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425"/>
        <w:gridCol w:w="4962"/>
      </w:tblGrid>
      <w:tr w:rsidR="0030076D" w:rsidRPr="000413CB" w:rsidTr="00202F94">
        <w:trPr>
          <w:trHeight w:val="471"/>
        </w:trPr>
        <w:tc>
          <w:tcPr>
            <w:tcW w:w="5425"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lang w:eastAsia="ru-RU"/>
              </w:rPr>
            </w:pPr>
            <w:r w:rsidRPr="000413CB">
              <w:rPr>
                <w:rFonts w:ascii="Times New Roman" w:eastAsia="Times New Roman" w:hAnsi="Times New Roman" w:cs="Times New Roman"/>
                <w:b/>
                <w:lang w:eastAsia="ru-RU"/>
              </w:rPr>
              <w:t>Подрядчик</w:t>
            </w:r>
          </w:p>
        </w:tc>
        <w:tc>
          <w:tcPr>
            <w:tcW w:w="4962"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Заказчик</w:t>
            </w:r>
          </w:p>
        </w:tc>
      </w:tr>
      <w:tr w:rsidR="0030076D" w:rsidRPr="000413CB" w:rsidTr="00202F94">
        <w:trPr>
          <w:trHeight w:val="549"/>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Общество с ограниченной ответственностью "Самарские коммунальные системы"</w:t>
            </w:r>
          </w:p>
        </w:tc>
      </w:tr>
      <w:tr w:rsidR="0030076D" w:rsidRPr="000413CB" w:rsidTr="00202F94">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ИНН: 6312110828 / КПП: 631601001</w:t>
            </w:r>
          </w:p>
        </w:tc>
      </w:tr>
      <w:tr w:rsidR="0030076D" w:rsidRPr="000413CB" w:rsidTr="00202F94">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ОГРН: 1116312008340</w:t>
            </w:r>
          </w:p>
        </w:tc>
      </w:tr>
      <w:tr w:rsidR="0030076D" w:rsidRPr="000413CB" w:rsidTr="00202F94">
        <w:trPr>
          <w:trHeight w:val="405"/>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Место нахождения: 443056, Самарская область,</w:t>
            </w:r>
          </w:p>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 г. Самара, ул. Луначарского, д. 56</w:t>
            </w:r>
          </w:p>
        </w:tc>
      </w:tr>
      <w:tr w:rsidR="0030076D" w:rsidRPr="000413CB" w:rsidTr="00202F94">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Адрес для корреспонденции в </w:t>
            </w:r>
            <w:r w:rsidRPr="004D71D7">
              <w:rPr>
                <w:rFonts w:ascii="Times New Roman" w:eastAsia="Times New Roman" w:hAnsi="Times New Roman" w:cs="Times New Roman"/>
                <w:bCs/>
                <w:lang w:eastAsia="ru-RU"/>
              </w:rPr>
              <w:t>РФ</w:t>
            </w:r>
            <w:r w:rsidRPr="000413CB">
              <w:rPr>
                <w:rFonts w:ascii="Times New Roman" w:eastAsia="Times New Roman" w:hAnsi="Times New Roman" w:cs="Times New Roman"/>
                <w:bCs/>
                <w:lang w:eastAsia="ru-RU"/>
              </w:rPr>
              <w:t xml:space="preserve"> (с индексом): 443056, Самарская область, г. Самара, ул. Луначарского, д. 56</w:t>
            </w:r>
          </w:p>
        </w:tc>
      </w:tr>
      <w:tr w:rsidR="0030076D" w:rsidRPr="000413CB" w:rsidTr="00202F94">
        <w:trPr>
          <w:trHeight w:val="367"/>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Тел./Факс (с кодом): (846) 979 93 80/ </w:t>
            </w:r>
          </w:p>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(846)336-89-05</w:t>
            </w:r>
          </w:p>
        </w:tc>
      </w:tr>
      <w:tr w:rsidR="0030076D" w:rsidRPr="000413CB" w:rsidTr="00202F94">
        <w:trPr>
          <w:trHeight w:val="434"/>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31200F"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Банковские реквизиты: </w:t>
            </w:r>
          </w:p>
          <w:p w:rsidR="0030076D" w:rsidRPr="0031200F"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Расчетный счет N 40702810100000047317 </w:t>
            </w:r>
          </w:p>
          <w:p w:rsidR="0030076D" w:rsidRPr="0031200F"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в ГПБ (АО) </w:t>
            </w:r>
          </w:p>
          <w:p w:rsidR="0030076D" w:rsidRPr="0031200F"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proofErr w:type="spellStart"/>
            <w:r w:rsidRPr="0031200F">
              <w:rPr>
                <w:rFonts w:ascii="Times New Roman" w:eastAsia="Times New Roman" w:hAnsi="Times New Roman" w:cs="Times New Roman"/>
                <w:bCs/>
                <w:lang w:eastAsia="ru-RU"/>
              </w:rPr>
              <w:t>кор</w:t>
            </w:r>
            <w:proofErr w:type="gramStart"/>
            <w:r w:rsidRPr="0031200F">
              <w:rPr>
                <w:rFonts w:ascii="Times New Roman" w:eastAsia="Times New Roman" w:hAnsi="Times New Roman" w:cs="Times New Roman"/>
                <w:bCs/>
                <w:lang w:eastAsia="ru-RU"/>
              </w:rPr>
              <w:t>.с</w:t>
            </w:r>
            <w:proofErr w:type="gramEnd"/>
            <w:r w:rsidRPr="0031200F">
              <w:rPr>
                <w:rFonts w:ascii="Times New Roman" w:eastAsia="Times New Roman" w:hAnsi="Times New Roman" w:cs="Times New Roman"/>
                <w:bCs/>
                <w:lang w:eastAsia="ru-RU"/>
              </w:rPr>
              <w:t>чет</w:t>
            </w:r>
            <w:proofErr w:type="spellEnd"/>
            <w:r w:rsidRPr="0031200F">
              <w:rPr>
                <w:rFonts w:ascii="Times New Roman" w:eastAsia="Times New Roman" w:hAnsi="Times New Roman" w:cs="Times New Roman"/>
                <w:bCs/>
                <w:lang w:eastAsia="ru-RU"/>
              </w:rPr>
              <w:t xml:space="preserve"> N 30101810200000000823</w:t>
            </w:r>
          </w:p>
          <w:p w:rsidR="0030076D" w:rsidRPr="000413CB" w:rsidRDefault="0030076D" w:rsidP="00202F94">
            <w:pPr>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БИК: 044525823</w:t>
            </w:r>
          </w:p>
        </w:tc>
      </w:tr>
      <w:tr w:rsidR="0030076D" w:rsidRPr="000413CB" w:rsidTr="00202F94">
        <w:trPr>
          <w:cantSplit/>
          <w:trHeight w:val="711"/>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360" w:lineRule="auto"/>
              <w:ind w:right="-286"/>
              <w:jc w:val="both"/>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Главный управляющий директор</w:t>
            </w:r>
          </w:p>
          <w:p w:rsidR="0030076D" w:rsidRPr="000413CB" w:rsidRDefault="0030076D" w:rsidP="00202F94">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Cs/>
                <w:lang w:eastAsia="ru-RU"/>
              </w:rPr>
              <w:t>_____________________</w:t>
            </w:r>
            <w:r w:rsidRPr="000413CB">
              <w:rPr>
                <w:rFonts w:ascii="Times New Roman" w:eastAsia="Times New Roman" w:hAnsi="Times New Roman" w:cs="Times New Roman"/>
                <w:b/>
                <w:bCs/>
                <w:lang w:eastAsia="ru-RU"/>
              </w:rPr>
              <w:t>/ В.В. Бирюков /</w:t>
            </w:r>
          </w:p>
        </w:tc>
      </w:tr>
    </w:tbl>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52CE0" w:rsidRDefault="0048430A" w:rsidP="006C3DED">
      <w:pPr>
        <w:pStyle w:val="af1"/>
        <w:rPr>
          <w:sz w:val="22"/>
          <w:szCs w:val="22"/>
        </w:rPr>
      </w:pPr>
    </w:p>
    <w:sectPr w:rsidR="0048430A" w:rsidRPr="00E52CE0" w:rsidSect="00500F93">
      <w:headerReference w:type="even" r:id="rId11"/>
      <w:headerReference w:type="default" r:id="rId12"/>
      <w:footerReference w:type="even" r:id="rId13"/>
      <w:footerReference w:type="default" r:id="rId14"/>
      <w:headerReference w:type="first" r:id="rId15"/>
      <w:footerReference w:type="first" r:id="rId16"/>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413CB"/>
    <w:rsid w:val="00043A86"/>
    <w:rsid w:val="00045B02"/>
    <w:rsid w:val="00085B0A"/>
    <w:rsid w:val="000A0B07"/>
    <w:rsid w:val="000B42F7"/>
    <w:rsid w:val="000B728F"/>
    <w:rsid w:val="000C0FF6"/>
    <w:rsid w:val="000F1319"/>
    <w:rsid w:val="00105BD9"/>
    <w:rsid w:val="00125D35"/>
    <w:rsid w:val="00147281"/>
    <w:rsid w:val="00152126"/>
    <w:rsid w:val="00155B22"/>
    <w:rsid w:val="0017047E"/>
    <w:rsid w:val="001C1BFC"/>
    <w:rsid w:val="0023254C"/>
    <w:rsid w:val="002378EC"/>
    <w:rsid w:val="00240B2B"/>
    <w:rsid w:val="00267B77"/>
    <w:rsid w:val="002749DC"/>
    <w:rsid w:val="002B58F7"/>
    <w:rsid w:val="002D07F7"/>
    <w:rsid w:val="002F5F2D"/>
    <w:rsid w:val="002F6578"/>
    <w:rsid w:val="002F74C5"/>
    <w:rsid w:val="0030076D"/>
    <w:rsid w:val="0031200F"/>
    <w:rsid w:val="00312E4E"/>
    <w:rsid w:val="00322DBA"/>
    <w:rsid w:val="003B03A2"/>
    <w:rsid w:val="003B1CCA"/>
    <w:rsid w:val="00421096"/>
    <w:rsid w:val="00434CF1"/>
    <w:rsid w:val="00447175"/>
    <w:rsid w:val="00453AF3"/>
    <w:rsid w:val="00472986"/>
    <w:rsid w:val="0048430A"/>
    <w:rsid w:val="004861C8"/>
    <w:rsid w:val="00487D08"/>
    <w:rsid w:val="004C521D"/>
    <w:rsid w:val="004D71D7"/>
    <w:rsid w:val="004E7B4D"/>
    <w:rsid w:val="00500F93"/>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B528E"/>
    <w:rsid w:val="006C3DED"/>
    <w:rsid w:val="006E425E"/>
    <w:rsid w:val="006F7B4E"/>
    <w:rsid w:val="00703CD6"/>
    <w:rsid w:val="00712E2D"/>
    <w:rsid w:val="007236D9"/>
    <w:rsid w:val="00724E04"/>
    <w:rsid w:val="00743F2D"/>
    <w:rsid w:val="00755D0D"/>
    <w:rsid w:val="00770839"/>
    <w:rsid w:val="00791086"/>
    <w:rsid w:val="00791440"/>
    <w:rsid w:val="007D356A"/>
    <w:rsid w:val="007E3A31"/>
    <w:rsid w:val="007F55FA"/>
    <w:rsid w:val="007F6A7F"/>
    <w:rsid w:val="00801AF2"/>
    <w:rsid w:val="00843B85"/>
    <w:rsid w:val="0085045C"/>
    <w:rsid w:val="0085157C"/>
    <w:rsid w:val="00852DCE"/>
    <w:rsid w:val="0087145C"/>
    <w:rsid w:val="0087210F"/>
    <w:rsid w:val="00874BE1"/>
    <w:rsid w:val="00880A2F"/>
    <w:rsid w:val="008918E1"/>
    <w:rsid w:val="0089372F"/>
    <w:rsid w:val="0089673E"/>
    <w:rsid w:val="00897A45"/>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AC6D3A"/>
    <w:rsid w:val="00B07BF3"/>
    <w:rsid w:val="00B4168F"/>
    <w:rsid w:val="00B4513C"/>
    <w:rsid w:val="00B4642A"/>
    <w:rsid w:val="00B51C0A"/>
    <w:rsid w:val="00B678AA"/>
    <w:rsid w:val="00B764A5"/>
    <w:rsid w:val="00B82C14"/>
    <w:rsid w:val="00B9714E"/>
    <w:rsid w:val="00BA7DCB"/>
    <w:rsid w:val="00BB6D3A"/>
    <w:rsid w:val="00BC3F4B"/>
    <w:rsid w:val="00BE6DAD"/>
    <w:rsid w:val="00BE7D63"/>
    <w:rsid w:val="00C209F2"/>
    <w:rsid w:val="00C46901"/>
    <w:rsid w:val="00C74764"/>
    <w:rsid w:val="00C855BA"/>
    <w:rsid w:val="00C94C41"/>
    <w:rsid w:val="00CD4E68"/>
    <w:rsid w:val="00D26B56"/>
    <w:rsid w:val="00D33998"/>
    <w:rsid w:val="00D46E59"/>
    <w:rsid w:val="00D6494E"/>
    <w:rsid w:val="00DC2577"/>
    <w:rsid w:val="00DD1E46"/>
    <w:rsid w:val="00DE7465"/>
    <w:rsid w:val="00DF3C12"/>
    <w:rsid w:val="00DF44DF"/>
    <w:rsid w:val="00E068AD"/>
    <w:rsid w:val="00E138DA"/>
    <w:rsid w:val="00E52CE0"/>
    <w:rsid w:val="00E62809"/>
    <w:rsid w:val="00E66D33"/>
    <w:rsid w:val="00E81648"/>
    <w:rsid w:val="00E87302"/>
    <w:rsid w:val="00E91504"/>
    <w:rsid w:val="00EA25CE"/>
    <w:rsid w:val="00F120D8"/>
    <w:rsid w:val="00F31A85"/>
    <w:rsid w:val="00F346D8"/>
    <w:rsid w:val="00F35C1A"/>
    <w:rsid w:val="00F60FDB"/>
    <w:rsid w:val="00F749E3"/>
    <w:rsid w:val="00F834E5"/>
    <w:rsid w:val="00F9150D"/>
    <w:rsid w:val="00FA3A46"/>
    <w:rsid w:val="00FB2140"/>
    <w:rsid w:val="00FB538F"/>
    <w:rsid w:val="00FC3247"/>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login.consultant.ru/link/?req=doc&amp;base=LAW&amp;n=66693&amp;dst=100009&amp;field=134&amp;date=02.02.2022" TargetMode="External"/><Relationship Id="rId4" Type="http://schemas.microsoft.com/office/2007/relationships/stylesWithEffects" Target="stylesWithEffects.xml"/><Relationship Id="rId9" Type="http://schemas.openxmlformats.org/officeDocument/2006/relationships/hyperlink" Target="http://www.samcomsys.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3A5AB-877D-4BE5-8B3D-F5CC069DA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11</Pages>
  <Words>6099</Words>
  <Characters>34768</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21</cp:revision>
  <dcterms:created xsi:type="dcterms:W3CDTF">2022-06-10T07:15:00Z</dcterms:created>
  <dcterms:modified xsi:type="dcterms:W3CDTF">2022-12-01T09:43:00Z</dcterms:modified>
</cp:coreProperties>
</file>